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B8" w:rsidRPr="002F1FB8" w:rsidRDefault="002F1FB8" w:rsidP="002F1FB8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4"/>
          <w:szCs w:val="24"/>
        </w:rPr>
      </w:pPr>
      <w:r w:rsidRPr="002F1FB8">
        <w:rPr>
          <w:b/>
          <w:bCs/>
          <w:color w:val="000000"/>
          <w:sz w:val="24"/>
          <w:szCs w:val="24"/>
        </w:rPr>
        <w:t>ŞUBE MÜDÜRLERİNİN</w:t>
      </w:r>
    </w:p>
    <w:p w:rsidR="002F1FB8" w:rsidRPr="002F1FB8" w:rsidRDefault="002F1FB8" w:rsidP="002F1FB8">
      <w:pPr>
        <w:autoSpaceDE w:val="0"/>
        <w:autoSpaceDN w:val="0"/>
        <w:adjustRightInd w:val="0"/>
        <w:spacing w:before="120" w:after="120"/>
        <w:ind w:left="426" w:hanging="427"/>
        <w:jc w:val="center"/>
        <w:rPr>
          <w:b/>
          <w:bCs/>
          <w:color w:val="000000"/>
          <w:sz w:val="24"/>
          <w:szCs w:val="24"/>
        </w:rPr>
      </w:pPr>
      <w:r w:rsidRPr="002F1FB8">
        <w:rPr>
          <w:b/>
          <w:bCs/>
          <w:color w:val="000000"/>
          <w:sz w:val="24"/>
          <w:szCs w:val="24"/>
        </w:rPr>
        <w:t xml:space="preserve">ORTAK GÖREV VE SORUMLULUKLARI </w:t>
      </w:r>
    </w:p>
    <w:p w:rsidR="002F1FB8" w:rsidRPr="002F1FB8" w:rsidRDefault="002F1FB8" w:rsidP="002F1FB8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 xml:space="preserve">Yöneticisi tarafından görevlendirildiği toplantı, eğitim, komisyon ve komite vb. çalışma gruplarında yer almak. </w:t>
      </w:r>
    </w:p>
    <w:p w:rsidR="002F1FB8" w:rsidRPr="002F1FB8" w:rsidRDefault="002F1FB8" w:rsidP="002F1FB8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>Ülke ekonomisini, tarım sektörünü ve gelişmelerini takip etmek, mesleğine ilişkin yayınları sürekli izlemek, bilgilerini güncelleştirmek.</w:t>
      </w:r>
    </w:p>
    <w:p w:rsidR="002F1FB8" w:rsidRPr="002F1FB8" w:rsidRDefault="002F1FB8" w:rsidP="002F1FB8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>Faaliyetlerine ilişkin bilgilerin kullanıma hazır bir biçimde bulundurulmasını, rapor ve benzerlerinin dosyalanmasını sağlamak, gerektiğinde konuya ilişkin belge ve bilgileri sunmak.</w:t>
      </w:r>
    </w:p>
    <w:p w:rsidR="002F1FB8" w:rsidRPr="002F1FB8" w:rsidRDefault="002F1FB8" w:rsidP="002F1FB8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>Görev alanı ile ilgili mevzuatı düzenli olarak izlemek.</w:t>
      </w:r>
    </w:p>
    <w:p w:rsidR="002F1FB8" w:rsidRPr="002F1FB8" w:rsidRDefault="002F1FB8" w:rsidP="002F1FB8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 xml:space="preserve">Görev alanı ile ilgili tüm kayıt, evrak ve değerlerin korunmasından sorumlu olmak, arşiv oluşturmak ve düzenini sağlamak. </w:t>
      </w:r>
    </w:p>
    <w:p w:rsidR="002F1FB8" w:rsidRPr="002F1FB8" w:rsidRDefault="002F1FB8" w:rsidP="002F1FB8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 xml:space="preserve">Görev ve sorumluluk alanındaki tüm faaliyetlerin mevcut iç kontrol </w:t>
      </w:r>
      <w:proofErr w:type="gramStart"/>
      <w:r w:rsidRPr="002F1FB8">
        <w:rPr>
          <w:color w:val="000000"/>
          <w:sz w:val="24"/>
          <w:szCs w:val="24"/>
        </w:rPr>
        <w:t>sistemi  ve</w:t>
      </w:r>
      <w:proofErr w:type="gramEnd"/>
      <w:r w:rsidRPr="002F1FB8">
        <w:rPr>
          <w:color w:val="000000"/>
          <w:sz w:val="24"/>
          <w:szCs w:val="24"/>
        </w:rPr>
        <w:t xml:space="preserve"> Kalite Yönetim Sisteminde ki tanım ve talimatlarına uygun olarak yürütülmesini sağlamak. </w:t>
      </w:r>
    </w:p>
    <w:p w:rsidR="002F1FB8" w:rsidRPr="002F1FB8" w:rsidRDefault="002F1FB8" w:rsidP="002F1FB8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2F1FB8" w:rsidRPr="002F1FB8" w:rsidRDefault="002F1FB8" w:rsidP="002F1FB8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2F1FB8" w:rsidRPr="002F1FB8" w:rsidRDefault="002F1FB8" w:rsidP="002F1FB8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>Yaptığı işin kalitesinden sorumlu olmak ve kendi sorumluluk alanı içerisinde gerçekleştirilen işin kalitesini kontrol etmek.</w:t>
      </w:r>
    </w:p>
    <w:p w:rsidR="002F1FB8" w:rsidRPr="002F1FB8" w:rsidRDefault="002F1FB8" w:rsidP="002F1FB8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>Kurumun çalışma ilke ve düzenini astlarına açıklamak,</w:t>
      </w:r>
      <w:r>
        <w:rPr>
          <w:color w:val="000000"/>
          <w:sz w:val="24"/>
          <w:szCs w:val="24"/>
        </w:rPr>
        <w:t xml:space="preserve"> organizasyonu tanıtmak, Şube</w:t>
      </w:r>
      <w:r w:rsidRPr="002F1FB8">
        <w:rPr>
          <w:color w:val="000000"/>
          <w:sz w:val="24"/>
          <w:szCs w:val="24"/>
        </w:rPr>
        <w:t xml:space="preserve">deki iş ilişkileri, ilgili mevzuat, görev, sorumluluk ve yetki dağılımı konularında bilgi vermek. </w:t>
      </w:r>
    </w:p>
    <w:p w:rsidR="002F1FB8" w:rsidRPr="002F1FB8" w:rsidRDefault="002F1FB8" w:rsidP="002F1FB8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Şube</w:t>
      </w:r>
      <w:r w:rsidRPr="002F1FB8">
        <w:rPr>
          <w:color w:val="000000"/>
          <w:sz w:val="24"/>
          <w:szCs w:val="24"/>
        </w:rPr>
        <w:t xml:space="preserve"> içindeki çalışmaları yönlendirmek, koordine ve kontrol etmek, oluşabilecek aksaklıklara çözüm bulmak. </w:t>
      </w:r>
    </w:p>
    <w:p w:rsidR="002F1FB8" w:rsidRPr="002F1FB8" w:rsidRDefault="002F1FB8" w:rsidP="002F1FB8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Şube</w:t>
      </w:r>
      <w:r w:rsidRPr="002F1FB8">
        <w:rPr>
          <w:color w:val="000000"/>
          <w:sz w:val="24"/>
          <w:szCs w:val="24"/>
        </w:rPr>
        <w:t xml:space="preserve"> çalışmalarının etken bir şekilde yürütülüp gerçekleştirilebilmesi amacıyla; kadrosunun iş bölümünü ve çalışma düzenini belirlemek, iş dağılımında denge ve esneklik sağlamak, alt grupları izlemek ve koordine etmek. </w:t>
      </w:r>
      <w:bookmarkStart w:id="0" w:name="_GoBack"/>
      <w:bookmarkEnd w:id="0"/>
    </w:p>
    <w:p w:rsidR="002F1FB8" w:rsidRPr="002F1FB8" w:rsidRDefault="002F1FB8" w:rsidP="002F1FB8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lastRenderedPageBreak/>
        <w:t xml:space="preserve">Yapılacak işler hakkında astlarına gerekli açıklamalarda bulunarak yönlendirmek, işlerin yapılmasını denetlemek, gerektiğinde yardım ve önerilerde bulunmak. </w:t>
      </w:r>
    </w:p>
    <w:p w:rsidR="002F1FB8" w:rsidRPr="002F1FB8" w:rsidRDefault="002F1FB8" w:rsidP="002F1FB8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 xml:space="preserve">Astlarının mesleki ve sosyal problemlerini görev kapsamı dâhilinde çözmeye çalışmak, uyumlu bir çalışma ortamının oluşmasını ve çalışma disiplinini sağlamak. </w:t>
      </w:r>
    </w:p>
    <w:p w:rsidR="002F1FB8" w:rsidRPr="002F1FB8" w:rsidRDefault="002F1FB8" w:rsidP="002F1FB8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 xml:space="preserve">Kurumunun faaliyetlerini etkileyecek nitelikte olan ve kendi görev kapsamı içinde bulunan gelişmeleri, yasal düzenleme ve değişiklikleri yerli ve yabancı yayınları, düzenli olarak izlemek, zamanında öneri ve girişimlerde bulunmak. </w:t>
      </w:r>
    </w:p>
    <w:p w:rsidR="002F1FB8" w:rsidRPr="002F1FB8" w:rsidRDefault="002F1FB8" w:rsidP="002F1FB8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 xml:space="preserve">Faaliyetlerin uygun şekilde yürütülmesi için gerekli personel ihtiyacını nitelik ve nicelik olarak belirlemek, temini konusunda öneriler geliştirmek. </w:t>
      </w:r>
    </w:p>
    <w:p w:rsidR="002F1FB8" w:rsidRPr="002F1FB8" w:rsidRDefault="002F1FB8" w:rsidP="002F1FB8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 xml:space="preserve">Personelinin gerekli nitelikleri kazanması ve yeterli bilgi düzeyine ulaşabilmesi için öneri ve girişimlerde bulunmak. </w:t>
      </w:r>
    </w:p>
    <w:p w:rsidR="002F1FB8" w:rsidRPr="002F1FB8" w:rsidRDefault="002F1FB8" w:rsidP="002F1FB8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Şube</w:t>
      </w:r>
      <w:r w:rsidRPr="002F1FB8">
        <w:rPr>
          <w:color w:val="000000"/>
          <w:sz w:val="24"/>
          <w:szCs w:val="24"/>
        </w:rPr>
        <w:t xml:space="preserve"> faaliyetlerini gerçekleştirebilmek için gerekli araç, gereç, malzeme vb. gibi ihtiyaçları belirlenmesini ve teminini sağlamak. </w:t>
      </w:r>
    </w:p>
    <w:p w:rsidR="002F1FB8" w:rsidRPr="002F1FB8" w:rsidRDefault="002F1FB8" w:rsidP="002F1FB8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 xml:space="preserve">Öncelikle kendi Birimi içinde olmak üzere, üst yönetim ve diğer Birimlerle etken bir iletişim kurulmasını sağlamak. </w:t>
      </w:r>
    </w:p>
    <w:p w:rsidR="002F1FB8" w:rsidRPr="002F1FB8" w:rsidRDefault="002F1FB8" w:rsidP="002F1FB8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>Birden fazla Birimi ilgilendiren ortak faaliyetlerin gerçekleştirilmesinde yardımlaşma, işbirliği ve koordinasyonu sağlamak, sonuçları izlemek ve değerlendirmek.</w:t>
      </w:r>
    </w:p>
    <w:p w:rsidR="002F1FB8" w:rsidRPr="002F1FB8" w:rsidRDefault="002F1FB8" w:rsidP="002F1FB8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>Sorumluluğu altındaki faaliyetlerle ilgili bilgi akışını, kayıt, rapor ve yazışmaların kural ve talimatlarına uygun olarak düzenlenmesini, ilgili tüm belgelerin dosyalanıp saklanmasını ve gizliliğinin korunmasını sağlamak</w:t>
      </w:r>
    </w:p>
    <w:p w:rsidR="002F1FB8" w:rsidRPr="002F1FB8" w:rsidRDefault="002F1FB8" w:rsidP="002F1FB8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 xml:space="preserve">Ölçme, değerlendirme, yeni sistem geliştirme çalışmalarının yapılmasını desteklemek ve bu çalışmalara katkıda bulunmak, öneriler geliştirmek. </w:t>
      </w:r>
    </w:p>
    <w:p w:rsidR="002F1FB8" w:rsidRPr="002F1FB8" w:rsidRDefault="002F1FB8" w:rsidP="002F1FB8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 xml:space="preserve">Katıldığı ya da sorumluluğunu üstlendiği süreçlerde sürekli iyileştirme fırsatlarını araştırmak, iyileştirme önerileri geliştirmek, gerekli onayları alıp sürecin yeni akışını uygulamaya koymak. </w:t>
      </w:r>
    </w:p>
    <w:p w:rsidR="002F1FB8" w:rsidRPr="002F1FB8" w:rsidRDefault="002F1FB8" w:rsidP="002F1FB8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 xml:space="preserve">Faaliyetleri ile ilgili işlerin daha verimli bir şekilde yürütülmesini sağlamak amacıyla öneriler geliştirmek, astları tarafından geliştirilen önerileri değerlendirmek. </w:t>
      </w:r>
    </w:p>
    <w:p w:rsidR="002F1FB8" w:rsidRPr="002F1FB8" w:rsidRDefault="002F1FB8" w:rsidP="002F1FB8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 xml:space="preserve">Yöneticisi tarafından istenen raporların hazırlanmasını sağlamak. </w:t>
      </w:r>
    </w:p>
    <w:p w:rsidR="002F1FB8" w:rsidRPr="002F1FB8" w:rsidRDefault="002F1FB8" w:rsidP="002F1FB8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lastRenderedPageBreak/>
        <w:t xml:space="preserve">Üst yönetim tarafından belirlenen şekil ve talimatlara uygun olarak Kurumunu üçüncü şahıslara karşı yurtiçi ve yurtdışında temsil etmek, bu kapsamda verilen görevleri yerine getirmek. </w:t>
      </w:r>
    </w:p>
    <w:p w:rsidR="002F1FB8" w:rsidRPr="002F1FB8" w:rsidRDefault="002F1FB8" w:rsidP="002F1FB8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 xml:space="preserve">Üst yönetim tarafından görevlendirildiği komisyon, komite vb. çalışma gruplarında yer almak ve üzerine düşen görevleri yerine getirmek. </w:t>
      </w:r>
    </w:p>
    <w:p w:rsidR="002F1FB8" w:rsidRPr="002F1FB8" w:rsidRDefault="002F1FB8" w:rsidP="002F1FB8">
      <w:pPr>
        <w:numPr>
          <w:ilvl w:val="0"/>
          <w:numId w:val="18"/>
        </w:numPr>
        <w:tabs>
          <w:tab w:val="clear" w:pos="720"/>
          <w:tab w:val="num" w:pos="284"/>
        </w:tabs>
        <w:autoSpaceDE w:val="0"/>
        <w:autoSpaceDN w:val="0"/>
        <w:adjustRightInd w:val="0"/>
        <w:spacing w:before="120" w:after="120"/>
        <w:ind w:left="284" w:firstLine="0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 xml:space="preserve">Görevlendirilmesi halinde diğer yöneticilere vekâlet etmek. </w:t>
      </w:r>
    </w:p>
    <w:p w:rsidR="002F1FB8" w:rsidRPr="002F1FB8" w:rsidRDefault="002F1FB8" w:rsidP="002F1FB8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 xml:space="preserve">İmza yetkisini Kurumun menfaatleri doğrultusunda kullanmak, Kurumun itibarının korunması ve geliştirilmesinde üzerine düşen görevleri yerine getirmek. </w:t>
      </w:r>
    </w:p>
    <w:p w:rsidR="002F1FB8" w:rsidRPr="002F1FB8" w:rsidRDefault="002F1FB8" w:rsidP="002F1FB8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 xml:space="preserve">Bakanlık Görevde Yükselme </w:t>
      </w:r>
      <w:proofErr w:type="spellStart"/>
      <w:r w:rsidRPr="002F1FB8">
        <w:rPr>
          <w:color w:val="000000"/>
          <w:sz w:val="24"/>
          <w:szCs w:val="24"/>
        </w:rPr>
        <w:t>Eğitimleri’nde</w:t>
      </w:r>
      <w:proofErr w:type="spellEnd"/>
      <w:r w:rsidRPr="002F1FB8">
        <w:rPr>
          <w:color w:val="000000"/>
          <w:sz w:val="24"/>
          <w:szCs w:val="24"/>
        </w:rPr>
        <w:t xml:space="preserve"> eğitici olarak görev almak ve eğitim notu hazırlamak, görevde yükselme sınavı soru havuzuna aktarılmak üzere soru hazırlamak. </w:t>
      </w:r>
    </w:p>
    <w:p w:rsidR="002F1FB8" w:rsidRPr="002F1FB8" w:rsidRDefault="002F1FB8" w:rsidP="002F1FB8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 xml:space="preserve">Etik kuralların uygulanmasını sağlamak. </w:t>
      </w:r>
    </w:p>
    <w:p w:rsidR="002F1FB8" w:rsidRPr="002F1FB8" w:rsidRDefault="002F1FB8" w:rsidP="002F1FB8">
      <w:pPr>
        <w:numPr>
          <w:ilvl w:val="0"/>
          <w:numId w:val="18"/>
        </w:numPr>
        <w:autoSpaceDE w:val="0"/>
        <w:autoSpaceDN w:val="0"/>
        <w:adjustRightInd w:val="0"/>
        <w:spacing w:before="120" w:after="120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>Görev alanı ile ilgili olarak yöneticisi tarafından verilen diğer görevleri yerine getirmek.</w:t>
      </w:r>
    </w:p>
    <w:p w:rsidR="002F1FB8" w:rsidRPr="002F1FB8" w:rsidRDefault="002F1FB8" w:rsidP="002F1FB8">
      <w:pPr>
        <w:autoSpaceDE w:val="0"/>
        <w:autoSpaceDN w:val="0"/>
        <w:adjustRightInd w:val="0"/>
        <w:spacing w:before="120" w:after="120"/>
        <w:rPr>
          <w:b/>
          <w:bCs/>
          <w:color w:val="000000"/>
          <w:sz w:val="24"/>
          <w:szCs w:val="24"/>
        </w:rPr>
      </w:pPr>
    </w:p>
    <w:p w:rsidR="002F1FB8" w:rsidRPr="002F1FB8" w:rsidRDefault="002F1FB8" w:rsidP="002F1FB8">
      <w:pPr>
        <w:autoSpaceDE w:val="0"/>
        <w:autoSpaceDN w:val="0"/>
        <w:adjustRightInd w:val="0"/>
        <w:spacing w:before="120" w:after="120"/>
        <w:rPr>
          <w:b/>
          <w:bCs/>
          <w:color w:val="000000"/>
          <w:sz w:val="24"/>
          <w:szCs w:val="24"/>
        </w:rPr>
      </w:pPr>
    </w:p>
    <w:p w:rsidR="002F1FB8" w:rsidRPr="002F1FB8" w:rsidRDefault="002F1FB8" w:rsidP="002F1FB8">
      <w:pPr>
        <w:autoSpaceDE w:val="0"/>
        <w:autoSpaceDN w:val="0"/>
        <w:adjustRightInd w:val="0"/>
        <w:spacing w:before="120" w:after="120"/>
        <w:ind w:left="426" w:hanging="142"/>
        <w:jc w:val="center"/>
        <w:rPr>
          <w:color w:val="000000"/>
          <w:sz w:val="24"/>
          <w:szCs w:val="24"/>
        </w:rPr>
      </w:pPr>
      <w:r w:rsidRPr="002F1FB8">
        <w:rPr>
          <w:b/>
          <w:bCs/>
          <w:color w:val="000000"/>
          <w:sz w:val="24"/>
          <w:szCs w:val="24"/>
        </w:rPr>
        <w:t xml:space="preserve">ŞUBE MÜDÜRLERİNİN </w:t>
      </w:r>
    </w:p>
    <w:p w:rsidR="002F1FB8" w:rsidRPr="002F1FB8" w:rsidRDefault="002F1FB8" w:rsidP="002F1FB8">
      <w:pPr>
        <w:autoSpaceDE w:val="0"/>
        <w:autoSpaceDN w:val="0"/>
        <w:adjustRightInd w:val="0"/>
        <w:spacing w:before="120" w:after="120"/>
        <w:ind w:left="426" w:hanging="142"/>
        <w:jc w:val="center"/>
        <w:rPr>
          <w:b/>
          <w:bCs/>
          <w:color w:val="000000"/>
          <w:sz w:val="24"/>
          <w:szCs w:val="24"/>
        </w:rPr>
      </w:pPr>
      <w:r w:rsidRPr="002F1FB8">
        <w:rPr>
          <w:b/>
          <w:bCs/>
          <w:color w:val="000000"/>
          <w:sz w:val="24"/>
          <w:szCs w:val="24"/>
        </w:rPr>
        <w:t xml:space="preserve">ORTAK YETKİLERİ </w:t>
      </w:r>
    </w:p>
    <w:p w:rsidR="002F1FB8" w:rsidRPr="002F1FB8" w:rsidRDefault="002F1FB8" w:rsidP="002F1FB8">
      <w:pPr>
        <w:numPr>
          <w:ilvl w:val="0"/>
          <w:numId w:val="19"/>
        </w:numPr>
        <w:tabs>
          <w:tab w:val="num" w:pos="709"/>
        </w:tabs>
        <w:autoSpaceDE w:val="0"/>
        <w:autoSpaceDN w:val="0"/>
        <w:adjustRightInd w:val="0"/>
        <w:spacing w:before="120" w:after="120"/>
        <w:ind w:left="426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Şube</w:t>
      </w:r>
      <w:r w:rsidRPr="002F1FB8">
        <w:rPr>
          <w:color w:val="000000"/>
          <w:sz w:val="24"/>
          <w:szCs w:val="24"/>
        </w:rPr>
        <w:t xml:space="preserve"> çalışmalarını kabul edilen plan, program ve bütçeye göre yönlendirmek, kaynakların verimliliği artıracak biçimde değerlendirmek. </w:t>
      </w:r>
    </w:p>
    <w:p w:rsidR="002F1FB8" w:rsidRPr="002F1FB8" w:rsidRDefault="002F1FB8" w:rsidP="002F1FB8">
      <w:pPr>
        <w:numPr>
          <w:ilvl w:val="0"/>
          <w:numId w:val="19"/>
        </w:numPr>
        <w:tabs>
          <w:tab w:val="num" w:pos="426"/>
          <w:tab w:val="num" w:pos="709"/>
        </w:tabs>
        <w:autoSpaceDE w:val="0"/>
        <w:autoSpaceDN w:val="0"/>
        <w:adjustRightInd w:val="0"/>
        <w:spacing w:before="120" w:after="120"/>
        <w:ind w:left="426" w:hanging="284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Şube</w:t>
      </w:r>
      <w:r w:rsidRPr="002F1FB8">
        <w:rPr>
          <w:color w:val="000000"/>
          <w:sz w:val="24"/>
          <w:szCs w:val="24"/>
        </w:rPr>
        <w:t xml:space="preserve"> çalışma düzenini ve iş bölümünü düzenlemek, değişiklik yapmak, denetlemek, astlarını uyarmak, bilgi ve rapor istemek. </w:t>
      </w:r>
    </w:p>
    <w:p w:rsidR="002F1FB8" w:rsidRPr="002F1FB8" w:rsidRDefault="002F1FB8" w:rsidP="002F1FB8">
      <w:pPr>
        <w:numPr>
          <w:ilvl w:val="0"/>
          <w:numId w:val="19"/>
        </w:numPr>
        <w:tabs>
          <w:tab w:val="num" w:pos="709"/>
        </w:tabs>
        <w:autoSpaceDE w:val="0"/>
        <w:autoSpaceDN w:val="0"/>
        <w:adjustRightInd w:val="0"/>
        <w:spacing w:before="120" w:after="120"/>
        <w:ind w:left="426" w:hanging="284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>Üst yönetim tarafından belirlenen esaslar çerçevesinde evrakları imzalama ve/veya paraflama yetkisine sahip olmak.</w:t>
      </w:r>
    </w:p>
    <w:p w:rsidR="002F1FB8" w:rsidRPr="002F1FB8" w:rsidRDefault="002F1FB8" w:rsidP="002F1FB8">
      <w:pPr>
        <w:numPr>
          <w:ilvl w:val="0"/>
          <w:numId w:val="19"/>
        </w:numPr>
        <w:tabs>
          <w:tab w:val="num" w:pos="709"/>
        </w:tabs>
        <w:autoSpaceDE w:val="0"/>
        <w:autoSpaceDN w:val="0"/>
        <w:adjustRightInd w:val="0"/>
        <w:spacing w:before="120" w:after="120"/>
        <w:ind w:left="426" w:hanging="284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 xml:space="preserve">Astlarının tayin, terfi, nakil, asalet tasdiki, işten ayrılma ve diğer özlük haklarına ilişkin önerilerini yöneticisine sunmak. </w:t>
      </w:r>
    </w:p>
    <w:p w:rsidR="002F1FB8" w:rsidRPr="002F1FB8" w:rsidRDefault="002F1FB8" w:rsidP="002F1FB8">
      <w:pPr>
        <w:numPr>
          <w:ilvl w:val="0"/>
          <w:numId w:val="19"/>
        </w:numPr>
        <w:tabs>
          <w:tab w:val="num" w:pos="709"/>
        </w:tabs>
        <w:autoSpaceDE w:val="0"/>
        <w:autoSpaceDN w:val="0"/>
        <w:adjustRightInd w:val="0"/>
        <w:spacing w:before="120" w:after="120"/>
        <w:ind w:left="426" w:hanging="284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 xml:space="preserve">Mevzuat ile belirlenmiş sınırlar çerçevesinde personele yıllık izin, mazeret izni, hastalık izni ve ücretsiz izin vermek. </w:t>
      </w:r>
    </w:p>
    <w:p w:rsidR="002F1FB8" w:rsidRPr="002F1FB8" w:rsidRDefault="002F1FB8" w:rsidP="002F1FB8">
      <w:pPr>
        <w:numPr>
          <w:ilvl w:val="0"/>
          <w:numId w:val="19"/>
        </w:numPr>
        <w:tabs>
          <w:tab w:val="num" w:pos="709"/>
        </w:tabs>
        <w:autoSpaceDE w:val="0"/>
        <w:autoSpaceDN w:val="0"/>
        <w:adjustRightInd w:val="0"/>
        <w:spacing w:before="120" w:after="120"/>
        <w:ind w:left="426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Şubesine </w:t>
      </w:r>
      <w:r w:rsidRPr="002F1FB8">
        <w:rPr>
          <w:color w:val="000000"/>
          <w:sz w:val="24"/>
          <w:szCs w:val="24"/>
        </w:rPr>
        <w:t xml:space="preserve">alınacak personelin seçiminde görev almak, personelle ilgili ödüllendirme ve disiplin cezası konularında görüş bildirmek. </w:t>
      </w:r>
    </w:p>
    <w:p w:rsidR="002F1FB8" w:rsidRPr="002F1FB8" w:rsidRDefault="002F1FB8" w:rsidP="002F1FB8">
      <w:pPr>
        <w:numPr>
          <w:ilvl w:val="0"/>
          <w:numId w:val="19"/>
        </w:numPr>
        <w:tabs>
          <w:tab w:val="num" w:pos="709"/>
        </w:tabs>
        <w:autoSpaceDE w:val="0"/>
        <w:autoSpaceDN w:val="0"/>
        <w:adjustRightInd w:val="0"/>
        <w:spacing w:before="120" w:after="120"/>
        <w:ind w:left="426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Şubesinin</w:t>
      </w:r>
      <w:r w:rsidRPr="002F1FB8">
        <w:rPr>
          <w:color w:val="000000"/>
          <w:sz w:val="24"/>
          <w:szCs w:val="24"/>
        </w:rPr>
        <w:t xml:space="preserve"> kadrosunu ve bu kadroda yapılmasını öngördüğü değişiklikleri yöneticisine teklif etmek. </w:t>
      </w:r>
    </w:p>
    <w:p w:rsidR="002F1FB8" w:rsidRPr="002F1FB8" w:rsidRDefault="002F1FB8" w:rsidP="002F1FB8">
      <w:pPr>
        <w:numPr>
          <w:ilvl w:val="0"/>
          <w:numId w:val="19"/>
        </w:numPr>
        <w:tabs>
          <w:tab w:val="num" w:pos="709"/>
        </w:tabs>
        <w:autoSpaceDE w:val="0"/>
        <w:autoSpaceDN w:val="0"/>
        <w:adjustRightInd w:val="0"/>
        <w:spacing w:before="120" w:after="120"/>
        <w:ind w:left="426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Şube</w:t>
      </w:r>
      <w:r w:rsidRPr="002F1FB8">
        <w:rPr>
          <w:color w:val="000000"/>
          <w:sz w:val="24"/>
          <w:szCs w:val="24"/>
        </w:rPr>
        <w:t xml:space="preserve"> çalışmaları için gerekli olan demirbaş ve sarf malzeme ile çeşitli araç ve gereç ihtiyacını yöneticisine teklif etmek. </w:t>
      </w:r>
    </w:p>
    <w:p w:rsidR="002F1FB8" w:rsidRPr="002F1FB8" w:rsidRDefault="002F1FB8" w:rsidP="002F1FB8">
      <w:pPr>
        <w:numPr>
          <w:ilvl w:val="0"/>
          <w:numId w:val="19"/>
        </w:numPr>
        <w:tabs>
          <w:tab w:val="num" w:pos="709"/>
        </w:tabs>
        <w:autoSpaceDE w:val="0"/>
        <w:autoSpaceDN w:val="0"/>
        <w:adjustRightInd w:val="0"/>
        <w:spacing w:before="120" w:after="120"/>
        <w:ind w:left="426" w:hanging="284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 xml:space="preserve">Gerektiğinde görev alanı ile ilgili konularda rapor hazırlamak, görüş ve önerilerini yazılı ya da sözlü olarak sunmak. </w:t>
      </w:r>
    </w:p>
    <w:p w:rsidR="002F1FB8" w:rsidRPr="002F1FB8" w:rsidRDefault="002F1FB8" w:rsidP="002F1FB8">
      <w:pPr>
        <w:numPr>
          <w:ilvl w:val="0"/>
          <w:numId w:val="19"/>
        </w:numPr>
        <w:tabs>
          <w:tab w:val="num" w:pos="709"/>
        </w:tabs>
        <w:autoSpaceDE w:val="0"/>
        <w:autoSpaceDN w:val="0"/>
        <w:adjustRightInd w:val="0"/>
        <w:spacing w:before="120" w:after="120"/>
        <w:ind w:left="426" w:hanging="284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>Hizmeti kolaylaştıracak, verimliliği artıracak önlemler geliştirmek ve onaylanan değişiklik önerilerini uygulama yetkisine sahip olmak.</w:t>
      </w:r>
    </w:p>
    <w:p w:rsidR="002F1FB8" w:rsidRPr="002F1FB8" w:rsidRDefault="002F1FB8" w:rsidP="002F1FB8">
      <w:pPr>
        <w:numPr>
          <w:ilvl w:val="0"/>
          <w:numId w:val="19"/>
        </w:numPr>
        <w:tabs>
          <w:tab w:val="num" w:pos="709"/>
        </w:tabs>
        <w:autoSpaceDE w:val="0"/>
        <w:autoSpaceDN w:val="0"/>
        <w:adjustRightInd w:val="0"/>
        <w:spacing w:before="120" w:after="120"/>
        <w:ind w:left="426" w:hanging="284"/>
        <w:jc w:val="both"/>
        <w:rPr>
          <w:color w:val="000000"/>
          <w:sz w:val="24"/>
          <w:szCs w:val="24"/>
        </w:rPr>
      </w:pPr>
      <w:r w:rsidRPr="002F1FB8">
        <w:rPr>
          <w:color w:val="000000"/>
          <w:sz w:val="24"/>
          <w:szCs w:val="24"/>
        </w:rPr>
        <w:t>Görev alanı ile ilgili olarak yöneticisi tarafından verilen diğer görevleri yerine getirmek.</w:t>
      </w:r>
    </w:p>
    <w:p w:rsidR="00F27CCC" w:rsidRPr="002F1FB8" w:rsidRDefault="00F27CCC" w:rsidP="00B53C9B">
      <w:pPr>
        <w:rPr>
          <w:sz w:val="24"/>
          <w:szCs w:val="24"/>
        </w:rPr>
      </w:pPr>
    </w:p>
    <w:sectPr w:rsidR="00F27CCC" w:rsidRPr="002F1FB8" w:rsidSect="001C21BD">
      <w:headerReference w:type="default" r:id="rId10"/>
      <w:footerReference w:type="default" r:id="rId11"/>
      <w:pgSz w:w="11906" w:h="16838"/>
      <w:pgMar w:top="1417" w:right="1133" w:bottom="1417" w:left="1276" w:header="568" w:footer="3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EDA" w:rsidRDefault="004A7EDA" w:rsidP="004C6511">
      <w:r>
        <w:separator/>
      </w:r>
    </w:p>
  </w:endnote>
  <w:endnote w:type="continuationSeparator" w:id="0">
    <w:p w:rsidR="004A7EDA" w:rsidRDefault="004A7EDA" w:rsidP="004C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ED400A" w:rsidTr="00ED400A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D400A" w:rsidRDefault="00ED400A" w:rsidP="00ED400A">
          <w:pPr>
            <w:tabs>
              <w:tab w:val="center" w:pos="4536"/>
              <w:tab w:val="right" w:pos="9072"/>
            </w:tabs>
            <w:rPr>
              <w:noProof/>
              <w:sz w:val="18"/>
              <w:szCs w:val="18"/>
              <w:lang w:val="x-none" w:eastAsia="x-none"/>
            </w:rPr>
          </w:pPr>
          <w:r>
            <w:rPr>
              <w:noProof/>
              <w:sz w:val="18"/>
              <w:szCs w:val="18"/>
              <w:lang w:eastAsia="x-none"/>
            </w:rPr>
            <w:t>Dokuman Kodu</w:t>
          </w:r>
          <w:r>
            <w:rPr>
              <w:noProof/>
              <w:sz w:val="18"/>
              <w:szCs w:val="18"/>
              <w:lang w:val="x-none" w:eastAsia="x-none"/>
            </w:rPr>
            <w:t>: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THB.</w:t>
          </w:r>
          <w:r>
            <w:rPr>
              <w:noProof/>
              <w:color w:val="808080"/>
              <w:sz w:val="18"/>
              <w:szCs w:val="18"/>
              <w:lang w:eastAsia="x-none"/>
            </w:rPr>
            <w:t>15.İLM.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D400A" w:rsidRDefault="00ED400A" w:rsidP="00ED400A">
          <w:pPr>
            <w:rPr>
              <w:color w:val="808080"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</w:rPr>
            <w:t>Revizyon Tarihi: 000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D400A" w:rsidRDefault="00ED400A" w:rsidP="00ED400A">
          <w:pPr>
            <w:rPr>
              <w:rFonts w:eastAsia="Calibri"/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D400A" w:rsidRDefault="00ED400A" w:rsidP="00ED400A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Tarihi:27.02.2018</w:t>
          </w:r>
        </w:p>
      </w:tc>
    </w:tr>
    <w:tr w:rsidR="00ED400A" w:rsidTr="00ED400A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D400A" w:rsidRDefault="00ED400A" w:rsidP="00ED400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ED400A" w:rsidRDefault="00ED400A" w:rsidP="00ED400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ED400A" w:rsidTr="00ED400A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ED400A" w:rsidRDefault="00ED400A" w:rsidP="00ED400A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D400A" w:rsidRDefault="00ED400A" w:rsidP="00ED400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D400A" w:rsidRDefault="00ED400A" w:rsidP="00ED400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D400A" w:rsidRDefault="00ED400A" w:rsidP="00ED400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ED400A" w:rsidTr="00ED400A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ED400A" w:rsidRDefault="00ED400A" w:rsidP="00ED400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ED400A" w:rsidRDefault="00ED400A" w:rsidP="00ED400A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ED400A" w:rsidRDefault="00ED400A" w:rsidP="00ED400A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523700" w:rsidRPr="007C65C9" w:rsidRDefault="00523700" w:rsidP="0081512F">
    <w:pPr>
      <w:pStyle w:val="AltBilgi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EDA" w:rsidRDefault="004A7EDA" w:rsidP="004C6511">
      <w:r>
        <w:separator/>
      </w:r>
    </w:p>
  </w:footnote>
  <w:footnote w:type="continuationSeparator" w:id="0">
    <w:p w:rsidR="004A7EDA" w:rsidRDefault="004A7EDA" w:rsidP="004C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86"/>
      <w:gridCol w:w="1559"/>
      <w:gridCol w:w="6662"/>
    </w:tblGrid>
    <w:tr w:rsidR="00F70F0B" w:rsidTr="005370D7">
      <w:trPr>
        <w:trHeight w:val="552"/>
        <w:jc w:val="center"/>
      </w:trPr>
      <w:tc>
        <w:tcPr>
          <w:tcW w:w="1986" w:type="dxa"/>
          <w:vMerge w:val="restart"/>
          <w:vAlign w:val="center"/>
        </w:tcPr>
        <w:p w:rsidR="00F70F0B" w:rsidRPr="007C4DA8" w:rsidRDefault="00344C8A" w:rsidP="005370D7">
          <w:pPr>
            <w:pStyle w:val="stBilgi"/>
            <w:jc w:val="center"/>
          </w:pPr>
          <w:r w:rsidRPr="00344C8A">
            <w:rPr>
              <w:noProof/>
            </w:rPr>
            <w:drawing>
              <wp:inline distT="0" distB="0" distL="0" distR="0">
                <wp:extent cx="866775" cy="723900"/>
                <wp:effectExtent l="0" t="0" r="9525" b="0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2"/>
          <w:vAlign w:val="center"/>
        </w:tcPr>
        <w:p w:rsidR="00F70F0B" w:rsidRPr="00F70F0B" w:rsidRDefault="00593C53" w:rsidP="005370D7">
          <w:pPr>
            <w:pStyle w:val="stBilgi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BURDUR</w:t>
          </w:r>
          <w:r w:rsidR="00F70F0B" w:rsidRPr="00F70F0B">
            <w:rPr>
              <w:rFonts w:ascii="Arial" w:hAnsi="Arial" w:cs="Arial"/>
              <w:b/>
              <w:sz w:val="24"/>
              <w:szCs w:val="24"/>
            </w:rPr>
            <w:t xml:space="preserve"> İL GIDA TARIM VE HAYVANCILIK MÜDÜRLÜĞÜ</w:t>
          </w:r>
        </w:p>
        <w:p w:rsidR="00F70F0B" w:rsidRPr="00F70F0B" w:rsidRDefault="00F70F0B" w:rsidP="005370D7">
          <w:pPr>
            <w:pStyle w:val="stBilgi"/>
            <w:jc w:val="center"/>
            <w:rPr>
              <w:rFonts w:ascii="Arial" w:hAnsi="Arial" w:cs="Arial"/>
              <w:sz w:val="24"/>
              <w:szCs w:val="24"/>
            </w:rPr>
          </w:pPr>
          <w:r w:rsidRPr="00F70F0B">
            <w:rPr>
              <w:rFonts w:ascii="Arial" w:hAnsi="Arial" w:cs="Arial"/>
              <w:b/>
              <w:sz w:val="24"/>
              <w:szCs w:val="24"/>
            </w:rPr>
            <w:t>ORTAK GÖREV, SORUMLULUKLAR VE YETKİLER</w:t>
          </w:r>
        </w:p>
      </w:tc>
    </w:tr>
    <w:tr w:rsidR="00F70F0B" w:rsidTr="005370D7">
      <w:trPr>
        <w:trHeight w:val="490"/>
        <w:jc w:val="center"/>
      </w:trPr>
      <w:tc>
        <w:tcPr>
          <w:tcW w:w="1986" w:type="dxa"/>
          <w:vMerge/>
          <w:vAlign w:val="center"/>
        </w:tcPr>
        <w:p w:rsidR="00F70F0B" w:rsidRPr="007C4DA8" w:rsidRDefault="00F70F0B" w:rsidP="005370D7">
          <w:pPr>
            <w:pStyle w:val="stBilgi"/>
          </w:pPr>
        </w:p>
      </w:tc>
      <w:tc>
        <w:tcPr>
          <w:tcW w:w="1559" w:type="dxa"/>
          <w:vAlign w:val="center"/>
        </w:tcPr>
        <w:p w:rsidR="00F70F0B" w:rsidRPr="00F70F0B" w:rsidRDefault="00F70F0B" w:rsidP="005370D7">
          <w:pPr>
            <w:pStyle w:val="stBilgi"/>
            <w:rPr>
              <w:rFonts w:ascii="Arial" w:hAnsi="Arial" w:cs="Arial"/>
              <w:sz w:val="24"/>
              <w:szCs w:val="24"/>
            </w:rPr>
          </w:pPr>
          <w:r w:rsidRPr="00F70F0B">
            <w:rPr>
              <w:rFonts w:ascii="Arial" w:hAnsi="Arial" w:cs="Arial"/>
              <w:sz w:val="24"/>
              <w:szCs w:val="24"/>
            </w:rPr>
            <w:t>İŞ UNVANI</w:t>
          </w:r>
        </w:p>
      </w:tc>
      <w:tc>
        <w:tcPr>
          <w:tcW w:w="6662" w:type="dxa"/>
          <w:vAlign w:val="center"/>
        </w:tcPr>
        <w:p w:rsidR="00F70F0B" w:rsidRPr="00F70F0B" w:rsidRDefault="00112D59" w:rsidP="005370D7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Şube Müdürü</w:t>
          </w:r>
        </w:p>
      </w:tc>
    </w:tr>
    <w:tr w:rsidR="00F70F0B" w:rsidTr="005370D7">
      <w:trPr>
        <w:trHeight w:val="481"/>
        <w:jc w:val="center"/>
      </w:trPr>
      <w:tc>
        <w:tcPr>
          <w:tcW w:w="1986" w:type="dxa"/>
          <w:vMerge/>
          <w:vAlign w:val="center"/>
        </w:tcPr>
        <w:p w:rsidR="00F70F0B" w:rsidRPr="007C4DA8" w:rsidRDefault="00F70F0B" w:rsidP="005370D7">
          <w:pPr>
            <w:pStyle w:val="stBilgi"/>
          </w:pPr>
        </w:p>
      </w:tc>
      <w:tc>
        <w:tcPr>
          <w:tcW w:w="1559" w:type="dxa"/>
          <w:vAlign w:val="center"/>
        </w:tcPr>
        <w:p w:rsidR="00F70F0B" w:rsidRPr="00F70F0B" w:rsidRDefault="00F70F0B" w:rsidP="005370D7">
          <w:pPr>
            <w:pStyle w:val="stBilgi"/>
            <w:rPr>
              <w:rFonts w:ascii="Arial" w:hAnsi="Arial" w:cs="Arial"/>
              <w:sz w:val="24"/>
              <w:szCs w:val="24"/>
            </w:rPr>
          </w:pPr>
          <w:r w:rsidRPr="00F70F0B">
            <w:rPr>
              <w:rFonts w:ascii="Arial" w:hAnsi="Arial" w:cs="Arial"/>
              <w:sz w:val="24"/>
              <w:szCs w:val="24"/>
            </w:rPr>
            <w:t>BÖLÜMÜ</w:t>
          </w:r>
        </w:p>
      </w:tc>
      <w:tc>
        <w:tcPr>
          <w:tcW w:w="6662" w:type="dxa"/>
          <w:vAlign w:val="center"/>
        </w:tcPr>
        <w:p w:rsidR="00F70F0B" w:rsidRPr="00F70F0B" w:rsidRDefault="00F70F0B" w:rsidP="005370D7">
          <w:pPr>
            <w:pStyle w:val="stBilgi"/>
            <w:rPr>
              <w:rFonts w:ascii="Arial" w:hAnsi="Arial" w:cs="Arial"/>
              <w:sz w:val="24"/>
              <w:szCs w:val="24"/>
            </w:rPr>
          </w:pPr>
          <w:r w:rsidRPr="00F70F0B">
            <w:rPr>
              <w:rFonts w:ascii="Arial" w:hAnsi="Arial" w:cs="Arial"/>
              <w:sz w:val="24"/>
              <w:szCs w:val="24"/>
            </w:rPr>
            <w:t>İl Gıda Tarım ve Hayvancılık Müdürlüğü</w:t>
          </w:r>
        </w:p>
      </w:tc>
    </w:tr>
  </w:tbl>
  <w:p w:rsidR="007C65C9" w:rsidRDefault="007C65C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6BE8"/>
    <w:multiLevelType w:val="hybridMultilevel"/>
    <w:tmpl w:val="004C9D3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B7F1C"/>
    <w:multiLevelType w:val="hybridMultilevel"/>
    <w:tmpl w:val="42343FB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62EFB"/>
    <w:multiLevelType w:val="hybridMultilevel"/>
    <w:tmpl w:val="40A8FD1E"/>
    <w:lvl w:ilvl="0" w:tplc="45ECD5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72FD5"/>
    <w:multiLevelType w:val="hybridMultilevel"/>
    <w:tmpl w:val="5E02CCE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07ACF"/>
    <w:multiLevelType w:val="multilevel"/>
    <w:tmpl w:val="78EA1E3A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15231"/>
    <w:multiLevelType w:val="hybridMultilevel"/>
    <w:tmpl w:val="31C25106"/>
    <w:lvl w:ilvl="0" w:tplc="45ECD56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66411675"/>
    <w:multiLevelType w:val="hybridMultilevel"/>
    <w:tmpl w:val="72F80278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 w:val="0"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6F4864"/>
    <w:multiLevelType w:val="multilevel"/>
    <w:tmpl w:val="C6B21B56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F26A3"/>
    <w:multiLevelType w:val="hybridMultilevel"/>
    <w:tmpl w:val="F8D6E870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74ACD"/>
    <w:multiLevelType w:val="hybridMultilevel"/>
    <w:tmpl w:val="B8807AA4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05A07"/>
    <w:multiLevelType w:val="multilevel"/>
    <w:tmpl w:val="FFFC0622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DE"/>
    <w:rsid w:val="00081A27"/>
    <w:rsid w:val="000B7D99"/>
    <w:rsid w:val="001042BA"/>
    <w:rsid w:val="00112D59"/>
    <w:rsid w:val="00114604"/>
    <w:rsid w:val="001618D8"/>
    <w:rsid w:val="00164BD1"/>
    <w:rsid w:val="00176ED2"/>
    <w:rsid w:val="001C21BD"/>
    <w:rsid w:val="001C3E1F"/>
    <w:rsid w:val="002075AA"/>
    <w:rsid w:val="00225CF9"/>
    <w:rsid w:val="00226B35"/>
    <w:rsid w:val="00256BE9"/>
    <w:rsid w:val="00285DE1"/>
    <w:rsid w:val="00286F9E"/>
    <w:rsid w:val="0029307F"/>
    <w:rsid w:val="002A0AC1"/>
    <w:rsid w:val="002B2F74"/>
    <w:rsid w:val="002D3D48"/>
    <w:rsid w:val="002F1FB8"/>
    <w:rsid w:val="0033066E"/>
    <w:rsid w:val="00341351"/>
    <w:rsid w:val="00344C8A"/>
    <w:rsid w:val="00373295"/>
    <w:rsid w:val="00397FD2"/>
    <w:rsid w:val="003C7887"/>
    <w:rsid w:val="003E687B"/>
    <w:rsid w:val="0041231E"/>
    <w:rsid w:val="0043248E"/>
    <w:rsid w:val="00486DAF"/>
    <w:rsid w:val="004A7EDA"/>
    <w:rsid w:val="004B0E98"/>
    <w:rsid w:val="004B385E"/>
    <w:rsid w:val="004C224A"/>
    <w:rsid w:val="004C4DE6"/>
    <w:rsid w:val="004C5B43"/>
    <w:rsid w:val="004C6511"/>
    <w:rsid w:val="00507D56"/>
    <w:rsid w:val="00523700"/>
    <w:rsid w:val="005370D7"/>
    <w:rsid w:val="00560F90"/>
    <w:rsid w:val="00572480"/>
    <w:rsid w:val="00593C53"/>
    <w:rsid w:val="005D4AB3"/>
    <w:rsid w:val="005E1FB5"/>
    <w:rsid w:val="005E2FA8"/>
    <w:rsid w:val="006150BC"/>
    <w:rsid w:val="0064061C"/>
    <w:rsid w:val="00653470"/>
    <w:rsid w:val="006560DC"/>
    <w:rsid w:val="006E19E5"/>
    <w:rsid w:val="00703007"/>
    <w:rsid w:val="007400D7"/>
    <w:rsid w:val="0077468A"/>
    <w:rsid w:val="007B2BA9"/>
    <w:rsid w:val="007B5566"/>
    <w:rsid w:val="007C65C9"/>
    <w:rsid w:val="007D5310"/>
    <w:rsid w:val="007E25D6"/>
    <w:rsid w:val="007E4ADA"/>
    <w:rsid w:val="007F4562"/>
    <w:rsid w:val="00812710"/>
    <w:rsid w:val="0081512F"/>
    <w:rsid w:val="0082386A"/>
    <w:rsid w:val="00850B1A"/>
    <w:rsid w:val="00854E4D"/>
    <w:rsid w:val="00865E59"/>
    <w:rsid w:val="008733DD"/>
    <w:rsid w:val="008923E1"/>
    <w:rsid w:val="008B2384"/>
    <w:rsid w:val="008C6C63"/>
    <w:rsid w:val="008F6AF7"/>
    <w:rsid w:val="009029F5"/>
    <w:rsid w:val="0091630D"/>
    <w:rsid w:val="00916D98"/>
    <w:rsid w:val="009609F3"/>
    <w:rsid w:val="00966ECA"/>
    <w:rsid w:val="00997F7A"/>
    <w:rsid w:val="009E1883"/>
    <w:rsid w:val="009F7AFA"/>
    <w:rsid w:val="00A245B6"/>
    <w:rsid w:val="00A30694"/>
    <w:rsid w:val="00AE2BD8"/>
    <w:rsid w:val="00B11781"/>
    <w:rsid w:val="00B22B57"/>
    <w:rsid w:val="00B2399D"/>
    <w:rsid w:val="00B24966"/>
    <w:rsid w:val="00B44411"/>
    <w:rsid w:val="00B53C9B"/>
    <w:rsid w:val="00B66943"/>
    <w:rsid w:val="00BB6FC5"/>
    <w:rsid w:val="00BD4AE6"/>
    <w:rsid w:val="00BF1A1F"/>
    <w:rsid w:val="00C045FF"/>
    <w:rsid w:val="00C06F5E"/>
    <w:rsid w:val="00C07836"/>
    <w:rsid w:val="00C12F0C"/>
    <w:rsid w:val="00C148E7"/>
    <w:rsid w:val="00C2404E"/>
    <w:rsid w:val="00C357EF"/>
    <w:rsid w:val="00C56230"/>
    <w:rsid w:val="00C7087B"/>
    <w:rsid w:val="00C84A5D"/>
    <w:rsid w:val="00CA7C9D"/>
    <w:rsid w:val="00CC1B93"/>
    <w:rsid w:val="00CC2258"/>
    <w:rsid w:val="00CC22F4"/>
    <w:rsid w:val="00CD3807"/>
    <w:rsid w:val="00CE1B20"/>
    <w:rsid w:val="00D0609C"/>
    <w:rsid w:val="00D11716"/>
    <w:rsid w:val="00D32F96"/>
    <w:rsid w:val="00D60186"/>
    <w:rsid w:val="00D650D0"/>
    <w:rsid w:val="00D81391"/>
    <w:rsid w:val="00D8412F"/>
    <w:rsid w:val="00D91AB1"/>
    <w:rsid w:val="00D9495E"/>
    <w:rsid w:val="00D963C9"/>
    <w:rsid w:val="00DA02A8"/>
    <w:rsid w:val="00DA1807"/>
    <w:rsid w:val="00DC473F"/>
    <w:rsid w:val="00DE24D5"/>
    <w:rsid w:val="00DF15CB"/>
    <w:rsid w:val="00DF65E4"/>
    <w:rsid w:val="00E15459"/>
    <w:rsid w:val="00E30DD1"/>
    <w:rsid w:val="00E31D18"/>
    <w:rsid w:val="00E733A5"/>
    <w:rsid w:val="00E73A4C"/>
    <w:rsid w:val="00ED400A"/>
    <w:rsid w:val="00ED50FF"/>
    <w:rsid w:val="00ED73DE"/>
    <w:rsid w:val="00F27CCC"/>
    <w:rsid w:val="00F47814"/>
    <w:rsid w:val="00F644AD"/>
    <w:rsid w:val="00F70F0B"/>
    <w:rsid w:val="00F779B8"/>
    <w:rsid w:val="00F87110"/>
    <w:rsid w:val="00FA7926"/>
    <w:rsid w:val="00FC7245"/>
    <w:rsid w:val="00FD7752"/>
    <w:rsid w:val="00FE285E"/>
    <w:rsid w:val="00FF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DFE64C"/>
  <w15:chartTrackingRefBased/>
  <w15:docId w15:val="{675FC919-6524-4627-89B5-9D784B88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ListeParagraf">
    <w:name w:val="List Paragraph"/>
    <w:basedOn w:val="Normal"/>
    <w:uiPriority w:val="34"/>
    <w:qFormat/>
    <w:rsid w:val="0091630D"/>
    <w:pPr>
      <w:ind w:left="708"/>
    </w:pPr>
  </w:style>
  <w:style w:type="paragraph" w:styleId="BalonMetni">
    <w:name w:val="Balloon Text"/>
    <w:basedOn w:val="Normal"/>
    <w:semiHidden/>
    <w:rsid w:val="001C3E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C65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C6511"/>
    <w:rPr>
      <w:sz w:val="28"/>
      <w:szCs w:val="28"/>
    </w:rPr>
  </w:style>
  <w:style w:type="paragraph" w:styleId="AltBilgi">
    <w:name w:val="footer"/>
    <w:aliases w:val=" Char"/>
    <w:basedOn w:val="Normal"/>
    <w:link w:val="AltBilgiChar"/>
    <w:uiPriority w:val="99"/>
    <w:unhideWhenUsed/>
    <w:rsid w:val="004C65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 Char"/>
    <w:link w:val="AltBilgi"/>
    <w:uiPriority w:val="99"/>
    <w:rsid w:val="004C6511"/>
    <w:rPr>
      <w:sz w:val="28"/>
      <w:szCs w:val="28"/>
    </w:rPr>
  </w:style>
  <w:style w:type="character" w:customStyle="1" w:styleId="CharChar2">
    <w:name w:val="Char Char2"/>
    <w:rsid w:val="00DE24D5"/>
    <w:rPr>
      <w:sz w:val="24"/>
      <w:szCs w:val="24"/>
      <w:lang w:val="tr-TR" w:eastAsia="tr-TR" w:bidi="ar-SA"/>
    </w:rPr>
  </w:style>
  <w:style w:type="paragraph" w:styleId="GvdeMetni2">
    <w:name w:val="Body Text 2"/>
    <w:basedOn w:val="Normal"/>
    <w:semiHidden/>
    <w:rsid w:val="007C65C9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table" w:styleId="TabloKlavuzu">
    <w:name w:val="Table Grid"/>
    <w:basedOn w:val="NormalTablo"/>
    <w:rsid w:val="007C65C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ayfaNumaras">
    <w:name w:val="page number"/>
    <w:basedOn w:val="VarsaylanParagrafYazTipi"/>
    <w:rsid w:val="007C65C9"/>
  </w:style>
  <w:style w:type="character" w:customStyle="1" w:styleId="CharChar1">
    <w:name w:val="Char Char1"/>
    <w:rsid w:val="00F70F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230CA3-6989-4229-8385-F26398B120F0}"/>
</file>

<file path=customXml/itemProps2.xml><?xml version="1.0" encoding="utf-8"?>
<ds:datastoreItem xmlns:ds="http://schemas.openxmlformats.org/officeDocument/2006/customXml" ds:itemID="{7252EA93-ECD8-4E56-94A7-31848D9679D9}"/>
</file>

<file path=customXml/itemProps3.xml><?xml version="1.0" encoding="utf-8"?>
<ds:datastoreItem xmlns:ds="http://schemas.openxmlformats.org/officeDocument/2006/customXml" ds:itemID="{668F7103-0156-4427-A423-494496A2B2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ORTAK GÖREV,</vt:lpstr>
    </vt:vector>
  </TitlesOfParts>
  <Company>Milli Prodüktivite Merkezi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ORTAK GÖREV,</dc:title>
  <dc:subject/>
  <dc:creator>MPM</dc:creator>
  <cp:keywords/>
  <cp:lastModifiedBy>Coşkun CÜCE</cp:lastModifiedBy>
  <cp:revision>9</cp:revision>
  <cp:lastPrinted>2010-11-28T10:20:00Z</cp:lastPrinted>
  <dcterms:created xsi:type="dcterms:W3CDTF">2018-02-25T17:28:00Z</dcterms:created>
  <dcterms:modified xsi:type="dcterms:W3CDTF">2018-04-13T12:27:00Z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